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E8" w:rsidRPr="00F56B2C" w:rsidRDefault="009C22E8" w:rsidP="009C22E8">
      <w:pPr>
        <w:snapToGrid w:val="0"/>
        <w:spacing w:line="594" w:lineRule="exact"/>
        <w:jc w:val="both"/>
        <w:rPr>
          <w:rFonts w:ascii="黑体" w:eastAsia="黑体" w:hAnsi="仿宋" w:cs="方正仿宋简体"/>
          <w:kern w:val="2"/>
          <w:sz w:val="32"/>
          <w:szCs w:val="32"/>
        </w:rPr>
      </w:pPr>
      <w:r w:rsidRPr="00F56B2C">
        <w:rPr>
          <w:rFonts w:ascii="黑体" w:eastAsia="黑体" w:hAnsi="仿宋" w:cs="方正仿宋简体" w:hint="eastAsia"/>
          <w:kern w:val="2"/>
          <w:sz w:val="32"/>
          <w:szCs w:val="32"/>
        </w:rPr>
        <w:t>附件1-</w:t>
      </w:r>
      <w:r>
        <w:rPr>
          <w:rFonts w:ascii="黑体" w:eastAsia="黑体" w:hAnsi="仿宋" w:cs="方正仿宋简体"/>
          <w:kern w:val="2"/>
          <w:sz w:val="32"/>
          <w:szCs w:val="32"/>
        </w:rPr>
        <w:t>35</w:t>
      </w:r>
    </w:p>
    <w:p w:rsidR="008E2CB0" w:rsidRDefault="009C22E8" w:rsidP="009C22E8">
      <w:pPr>
        <w:autoSpaceDE/>
        <w:autoSpaceDN/>
        <w:adjustRightInd/>
        <w:snapToGrid w:val="0"/>
        <w:spacing w:line="594" w:lineRule="exact"/>
        <w:jc w:val="center"/>
        <w:rPr>
          <w:rFonts w:ascii="方正小标宋简体" w:eastAsia="方正小标宋简体" w:hAnsi="黑体"/>
          <w:kern w:val="2"/>
          <w:sz w:val="44"/>
          <w:szCs w:val="44"/>
        </w:rPr>
      </w:pPr>
      <w:r w:rsidRPr="009C22E8">
        <w:rPr>
          <w:rFonts w:ascii="方正小标宋简体" w:eastAsia="方正小标宋简体" w:hAnsi="黑体" w:hint="eastAsia"/>
          <w:kern w:val="2"/>
          <w:sz w:val="44"/>
          <w:szCs w:val="44"/>
        </w:rPr>
        <w:t>光伏并网逆变器等</w:t>
      </w:r>
      <w:r w:rsidR="008E2CB0">
        <w:rPr>
          <w:rFonts w:ascii="方正小标宋简体" w:eastAsia="方正小标宋简体" w:hAnsi="黑体" w:hint="eastAsia"/>
          <w:kern w:val="2"/>
          <w:sz w:val="44"/>
          <w:szCs w:val="44"/>
        </w:rPr>
        <w:t>6</w:t>
      </w:r>
      <w:r w:rsidR="00D81FB6">
        <w:rPr>
          <w:rFonts w:ascii="方正小标宋简体" w:eastAsia="方正小标宋简体" w:hAnsi="黑体" w:hint="eastAsia"/>
          <w:kern w:val="2"/>
          <w:sz w:val="44"/>
          <w:szCs w:val="44"/>
        </w:rPr>
        <w:t>批次</w:t>
      </w:r>
      <w:r w:rsidRPr="00F56B2C">
        <w:rPr>
          <w:rFonts w:ascii="方正小标宋简体" w:eastAsia="方正小标宋简体" w:hAnsi="黑体" w:hint="eastAsia"/>
          <w:kern w:val="2"/>
          <w:sz w:val="44"/>
          <w:szCs w:val="44"/>
        </w:rPr>
        <w:t>产品质量</w:t>
      </w:r>
    </w:p>
    <w:p w:rsidR="009C22E8" w:rsidRPr="00F56B2C" w:rsidRDefault="009C22E8" w:rsidP="009C22E8">
      <w:pPr>
        <w:autoSpaceDE/>
        <w:autoSpaceDN/>
        <w:adjustRightInd/>
        <w:snapToGrid w:val="0"/>
        <w:spacing w:line="594" w:lineRule="exact"/>
        <w:jc w:val="center"/>
        <w:rPr>
          <w:rFonts w:ascii="方正小标宋简体" w:eastAsia="方正小标宋简体" w:hAnsi="黑体"/>
          <w:kern w:val="2"/>
          <w:sz w:val="44"/>
          <w:szCs w:val="44"/>
        </w:rPr>
      </w:pPr>
      <w:r w:rsidRPr="00F56B2C">
        <w:rPr>
          <w:rFonts w:ascii="方正小标宋简体" w:eastAsia="方正小标宋简体" w:hAnsi="黑体" w:hint="eastAsia"/>
          <w:kern w:val="2"/>
          <w:sz w:val="44"/>
          <w:szCs w:val="44"/>
        </w:rPr>
        <w:t>国家监督抽查结果</w:t>
      </w:r>
    </w:p>
    <w:p w:rsidR="008010CA" w:rsidRDefault="009C22E8" w:rsidP="00B009A6">
      <w:pPr>
        <w:snapToGrid w:val="0"/>
        <w:spacing w:line="594" w:lineRule="exact"/>
        <w:ind w:firstLine="630"/>
      </w:pPr>
      <w:r w:rsidRPr="009C22E8">
        <w:rPr>
          <w:rFonts w:ascii="仿宋_GB2312" w:eastAsia="仿宋_GB2312" w:hint="eastAsia"/>
          <w:sz w:val="32"/>
          <w:szCs w:val="32"/>
        </w:rPr>
        <w:t>在《市场监管总局关于2018年羽绒服装等33种产品质量国家监督抽查情况的通报》（国市监质监函〔2018〕357号）和《</w:t>
      </w:r>
      <w:r w:rsidRPr="009C22E8">
        <w:rPr>
          <w:rFonts w:ascii="仿宋_GB2312" w:eastAsia="仿宋_GB2312" w:hAnsi="方正仿宋简体" w:cs="方正仿宋简体" w:hint="eastAsia"/>
          <w:sz w:val="32"/>
          <w:szCs w:val="32"/>
          <w:shd w:val="clear" w:color="auto" w:fill="FFFFFF"/>
        </w:rPr>
        <w:t>市场监管总局关于2018年儿童家具等15种产品质量国家监督抽查情况的通报》（国市监质监</w:t>
      </w:r>
      <w:r w:rsidRPr="009C22E8">
        <w:rPr>
          <w:rFonts w:ascii="仿宋_GB2312" w:eastAsia="仿宋_GB2312" w:hAnsi="宋体" w:cs="宋体" w:hint="eastAsia"/>
          <w:sz w:val="32"/>
          <w:szCs w:val="32"/>
        </w:rPr>
        <w:t>函〔2019〕21号）中，1批次非金属密封板在检验过程中，1批次机动车外部照明及光信号装置、1批次制动软管、2批次光伏并网逆变器</w:t>
      </w:r>
      <w:r w:rsidR="009F4A3B">
        <w:rPr>
          <w:rFonts w:ascii="仿宋_GB2312" w:eastAsia="仿宋_GB2312" w:hAnsi="宋体" w:cs="宋体" w:hint="eastAsia"/>
          <w:sz w:val="32"/>
          <w:szCs w:val="32"/>
        </w:rPr>
        <w:t>、</w:t>
      </w:r>
      <w:r w:rsidRPr="009C22E8">
        <w:rPr>
          <w:rFonts w:ascii="仿宋_GB2312" w:eastAsia="仿宋_GB2312" w:hAnsi="宋体" w:cs="宋体" w:hint="eastAsia"/>
          <w:sz w:val="32"/>
          <w:szCs w:val="32"/>
        </w:rPr>
        <w:t>1批次</w:t>
      </w:r>
      <w:bookmarkStart w:id="0" w:name="_GoBack"/>
      <w:bookmarkEnd w:id="0"/>
      <w:r w:rsidRPr="009C22E8">
        <w:rPr>
          <w:rFonts w:ascii="仿宋_GB2312" w:eastAsia="仿宋_GB2312" w:hAnsi="宋体" w:cs="宋体" w:hint="eastAsia"/>
          <w:sz w:val="32"/>
          <w:szCs w:val="32"/>
        </w:rPr>
        <w:t>机动车辆制动液在异议处理过程中</w:t>
      </w:r>
      <w:r w:rsidR="00B009A6">
        <w:rPr>
          <w:rFonts w:ascii="方正仿宋简体" w:eastAsia="方正仿宋简体" w:hAnsi="方正仿宋简体" w:cs="方正仿宋简体" w:hint="eastAsia"/>
          <w:color w:val="000000"/>
          <w:sz w:val="32"/>
          <w:szCs w:val="32"/>
          <w:shd w:val="clear" w:color="auto" w:fill="FFFFFF"/>
        </w:rPr>
        <w:t>，未公告其抽查结果</w:t>
      </w:r>
      <w:r w:rsidR="00B009A6">
        <w:rPr>
          <w:rFonts w:ascii="仿宋_GB2312" w:eastAsia="仿宋_GB2312" w:hAnsi="宋体" w:cs="宋体" w:hint="eastAsia"/>
          <w:sz w:val="32"/>
          <w:szCs w:val="32"/>
        </w:rPr>
        <w:t>。目前，</w:t>
      </w:r>
      <w:r w:rsidRPr="009C22E8">
        <w:rPr>
          <w:rFonts w:ascii="仿宋_GB2312" w:eastAsia="仿宋_GB2312" w:hAnsi="宋体" w:cs="宋体" w:hint="eastAsia"/>
          <w:sz w:val="32"/>
          <w:szCs w:val="32"/>
        </w:rPr>
        <w:t>以上产品均已完成检验和异议处理工作，</w:t>
      </w:r>
      <w:r w:rsidR="009F4A3B">
        <w:rPr>
          <w:rFonts w:ascii="仿宋_GB2312" w:eastAsia="仿宋_GB2312" w:hAnsi="宋体" w:cs="宋体" w:hint="eastAsia"/>
          <w:sz w:val="32"/>
          <w:szCs w:val="32"/>
        </w:rPr>
        <w:t>其中，</w:t>
      </w:r>
      <w:r w:rsidRPr="009C22E8">
        <w:rPr>
          <w:rFonts w:ascii="仿宋_GB2312" w:eastAsia="仿宋_GB2312" w:hAnsi="宋体" w:cs="宋体" w:hint="eastAsia"/>
          <w:sz w:val="32"/>
          <w:szCs w:val="32"/>
        </w:rPr>
        <w:t>1批次非金属密封板、1批次机动车外部照明及光信号装置、1批次制动软管、1批次光伏并网逆变器、1批次机动车辆制动液，</w:t>
      </w:r>
      <w:r w:rsidRPr="009C22E8">
        <w:rPr>
          <w:rFonts w:ascii="仿宋_GB2312" w:eastAsia="仿宋_GB2312" w:hAnsi="方正仿宋简体" w:cs="方正仿宋简体" w:hint="eastAsia"/>
          <w:sz w:val="32"/>
          <w:szCs w:val="32"/>
          <w:shd w:val="clear" w:color="auto" w:fill="FFFFFF"/>
        </w:rPr>
        <w:t>检验结果为不合格；1批次</w:t>
      </w:r>
      <w:r w:rsidRPr="009C22E8">
        <w:rPr>
          <w:rFonts w:ascii="仿宋_GB2312" w:eastAsia="仿宋_GB2312" w:hAnsi="宋体" w:cs="宋体" w:hint="eastAsia"/>
          <w:sz w:val="32"/>
          <w:szCs w:val="32"/>
        </w:rPr>
        <w:t>光伏并网逆变器</w:t>
      </w:r>
      <w:r w:rsidR="00B009A6">
        <w:rPr>
          <w:rFonts w:ascii="仿宋_GB2312" w:eastAsia="仿宋_GB2312" w:hAnsi="宋体" w:cs="宋体" w:hint="eastAsia"/>
          <w:sz w:val="32"/>
          <w:szCs w:val="32"/>
        </w:rPr>
        <w:t>检验</w:t>
      </w:r>
      <w:r w:rsidRPr="009C22E8">
        <w:rPr>
          <w:rFonts w:ascii="仿宋_GB2312" w:eastAsia="仿宋_GB2312" w:hAnsi="方正仿宋简体" w:cs="方正仿宋简体" w:hint="eastAsia"/>
          <w:sz w:val="32"/>
          <w:szCs w:val="32"/>
          <w:shd w:val="clear" w:color="auto" w:fill="FFFFFF"/>
        </w:rPr>
        <w:t>结果为合格</w:t>
      </w:r>
      <w:r w:rsidRPr="009C22E8">
        <w:rPr>
          <w:rFonts w:ascii="仿宋_GB2312" w:eastAsia="仿宋_GB2312" w:hint="eastAsia"/>
          <w:sz w:val="32"/>
          <w:szCs w:val="32"/>
        </w:rPr>
        <w:t>。</w:t>
      </w:r>
      <w:r w:rsidRPr="009C22E8">
        <w:rPr>
          <w:rFonts w:ascii="仿宋_GB2312" w:eastAsia="仿宋_GB2312" w:hAnsi="仿宋" w:cs="方正仿宋简体" w:hint="eastAsia"/>
          <w:kern w:val="2"/>
          <w:sz w:val="32"/>
          <w:szCs w:val="32"/>
        </w:rPr>
        <w:t>具体抽查结果见附表1-35。</w:t>
      </w:r>
    </w:p>
    <w:sectPr w:rsidR="008010CA" w:rsidSect="00AE056B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1FE" w:rsidRDefault="000911FE" w:rsidP="009C22E8">
      <w:r>
        <w:separator/>
      </w:r>
    </w:p>
  </w:endnote>
  <w:endnote w:type="continuationSeparator" w:id="1">
    <w:p w:rsidR="000911FE" w:rsidRDefault="000911FE" w:rsidP="009C2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6A4" w:rsidRDefault="00BB437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AC68D7">
      <w:rPr>
        <w:rStyle w:val="a5"/>
      </w:rPr>
      <w:instrText xml:space="preserve">PAGE  </w:instrText>
    </w:r>
    <w:r>
      <w:fldChar w:fldCharType="end"/>
    </w:r>
  </w:p>
  <w:p w:rsidR="003216A4" w:rsidRDefault="000911F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6A4" w:rsidRDefault="000911FE">
    <w:pPr>
      <w:pStyle w:val="a4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1FE" w:rsidRDefault="000911FE" w:rsidP="009C22E8">
      <w:r>
        <w:separator/>
      </w:r>
    </w:p>
  </w:footnote>
  <w:footnote w:type="continuationSeparator" w:id="1">
    <w:p w:rsidR="000911FE" w:rsidRDefault="000911FE" w:rsidP="009C22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6A4" w:rsidRDefault="000911F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E29"/>
    <w:rsid w:val="000911FE"/>
    <w:rsid w:val="00302E29"/>
    <w:rsid w:val="00491F6E"/>
    <w:rsid w:val="00650EA1"/>
    <w:rsid w:val="008010CA"/>
    <w:rsid w:val="0084344D"/>
    <w:rsid w:val="008E2CB0"/>
    <w:rsid w:val="009C22E8"/>
    <w:rsid w:val="009F4A3B"/>
    <w:rsid w:val="00AC68D7"/>
    <w:rsid w:val="00B009A6"/>
    <w:rsid w:val="00BB437E"/>
    <w:rsid w:val="00D81FB6"/>
    <w:rsid w:val="00E7404F"/>
    <w:rsid w:val="00F3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E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C22E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9C22E8"/>
    <w:rPr>
      <w:sz w:val="18"/>
      <w:szCs w:val="18"/>
    </w:rPr>
  </w:style>
  <w:style w:type="paragraph" w:styleId="a4">
    <w:name w:val="footer"/>
    <w:basedOn w:val="a"/>
    <w:link w:val="Char0"/>
    <w:unhideWhenUsed/>
    <w:rsid w:val="009C22E8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9C22E8"/>
    <w:rPr>
      <w:sz w:val="18"/>
      <w:szCs w:val="18"/>
    </w:rPr>
  </w:style>
  <w:style w:type="character" w:styleId="a5">
    <w:name w:val="page number"/>
    <w:basedOn w:val="a0"/>
    <w:rsid w:val="009C2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 z</dc:creator>
  <cp:keywords/>
  <dc:description/>
  <cp:lastModifiedBy>easy</cp:lastModifiedBy>
  <cp:revision>7</cp:revision>
  <dcterms:created xsi:type="dcterms:W3CDTF">2019-01-24T08:45:00Z</dcterms:created>
  <dcterms:modified xsi:type="dcterms:W3CDTF">2019-01-25T10:22:00Z</dcterms:modified>
</cp:coreProperties>
</file>